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3096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习近平给“中国好人”李培生胡晓春回信强调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hint="eastAsia" w:ascii="仿宋" w:hAnsi="仿宋" w:eastAsia="仿宋" w:cs="仿宋"/>
          <w:sz w:val="44"/>
          <w:szCs w:val="44"/>
        </w:rPr>
      </w:pPr>
      <w:bookmarkStart w:id="1" w:name="_Toc1953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积极传播真善美传递正能量 带动更多身边人向上向善</w:t>
      </w:r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  <w:t xml:space="preserve">《 人民日报 》（ 2022年08月15日 </w:t>
      </w:r>
      <w:r>
        <w:rPr>
          <w:rFonts w:hint="eastAsia" w:cstheme="minorBidi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  <w:t xml:space="preserve"> 第</w:t>
      </w:r>
      <w:r>
        <w:rPr>
          <w:rFonts w:hint="eastAsia" w:cstheme="minorBidi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kern w:val="2"/>
          <w:sz w:val="20"/>
          <w:szCs w:val="20"/>
          <w:lang w:val="en-US" w:eastAsia="zh-CN" w:bidi="ar-SA"/>
        </w:rPr>
        <w:t>01 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Theme="minorHAnsi" w:hAnsiTheme="minorHAnsi" w:eastAsiaTheme="minorEastAsia" w:cstheme="minorBidi"/>
          <w:kern w:val="2"/>
          <w:sz w:val="22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720" w:firstLineChars="200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回信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李培生、胡晓春同志：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你们好！来信收到了，你们长年在山崖间清洁环境，日复一日呵护着千年迎客松，用心用情守护美丽的黄山，充分体现了敬业奉献精神。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中国好人”最可贵的地方就是在平凡工作中创造不平凡的业绩。希望你们继续发挥好榜样作用，积极传播真善美、传递正能量，带动更多身边人向上向善，弘扬社会主义核心价值观，争做社会的好公民、单位的好员工、家庭的好成员，为实现中华民族伟大复兴奉献自己的光和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190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190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2022年8月13日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Chars="190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中共中央总书记、国家主席、中央军委主席习近平8月13日给安徽黄山风景区工作人员李培生、胡晓春回信，对他们继续发挥“中国好人”榜样作用提出殷切期望。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习近平在回信中说，你们长年在山崖间清洁环境，日复一日呵护着千年迎客松，用心用情守护美丽的黄山，充分体现了敬业奉献精神。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强调，“中国好人”最可贵的地方就是在平凡工作中创造不平凡的业绩。希望你们继续发挥好榜样作用，积极传播真善美、传递正能量，带动更多身边人向上向善，弘扬社会主义核心价值观，争做社会的好公民、单位的好员工、家庭的好成员，为实现中华民族伟大复兴奉献自己的光和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2008年起，中央文明办组织开展网上“我推荐我评议身边好人”活动，至今已发布“中国好人榜”150期，共有16228人（组）入选“中国好人”。李培生、胡晓春在黄山风景区分别从事环卫保洁和迎客松守护工作，2012年和2021年先后入选敬业奉献类“中国好人”。近日，李培生、胡晓春给习近平总书记写信，汇报工作情况和心得体会，表达了为守护美丽黄山、建设美丽中国贡献力量的决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2NlNjFhZTYzNTU4YjA0ZjZjYmRhMmQzYzBkYjEifQ=="/>
  </w:docVars>
  <w:rsids>
    <w:rsidRoot w:val="6522141C"/>
    <w:rsid w:val="6522141C"/>
    <w:rsid w:val="670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695</Words>
  <Characters>721</Characters>
  <Lines>0</Lines>
  <Paragraphs>0</Paragraphs>
  <TotalTime>0</TotalTime>
  <ScaleCrop>false</ScaleCrop>
  <LinksUpToDate>false</LinksUpToDate>
  <CharactersWithSpaces>730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2022-11-22T09:14:00Z</dcterms:created>
  <dc:creator>170752595</dc:creator>
  <cp:lastModifiedBy>郭莉</cp:lastModifiedBy>
  <dcterms:modified xsi:type="dcterms:W3CDTF">2022-11-22T09:18:25Z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3CBBCA841519451A8F2381F9406EBC79</vt:lpwstr>
  </property>
</Properties>
</file>